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Default="00D51388" w:rsidP="00F628D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06 августа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A97E6E"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</w:t>
      </w:r>
      <w:r w:rsidR="000243CF">
        <w:rPr>
          <w:sz w:val="28"/>
          <w:szCs w:val="28"/>
          <w:lang w:eastAsia="ru-RU"/>
        </w:rPr>
        <w:t xml:space="preserve">                       </w:t>
      </w:r>
      <w:r w:rsidR="00F628D4">
        <w:rPr>
          <w:sz w:val="28"/>
          <w:szCs w:val="28"/>
          <w:lang w:eastAsia="ru-RU"/>
        </w:rPr>
        <w:t xml:space="preserve">               </w:t>
      </w:r>
      <w:r w:rsidR="000243CF">
        <w:rPr>
          <w:sz w:val="28"/>
          <w:szCs w:val="28"/>
          <w:lang w:eastAsia="ru-RU"/>
        </w:rPr>
        <w:t xml:space="preserve"> </w:t>
      </w:r>
      <w:r w:rsidR="00D7038D" w:rsidRPr="0052540A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10</w:t>
      </w:r>
    </w:p>
    <w:p w:rsidR="00F628D4" w:rsidRDefault="00F628D4" w:rsidP="00F628D4">
      <w:pPr>
        <w:rPr>
          <w:sz w:val="28"/>
          <w:szCs w:val="28"/>
          <w:lang w:eastAsia="ru-RU"/>
        </w:rPr>
      </w:pPr>
    </w:p>
    <w:p w:rsidR="00D51388" w:rsidRPr="00D51388" w:rsidRDefault="00D51388" w:rsidP="00D51388">
      <w:pPr>
        <w:jc w:val="center"/>
        <w:rPr>
          <w:sz w:val="20"/>
          <w:szCs w:val="20"/>
        </w:rPr>
      </w:pPr>
      <w:bookmarkStart w:id="0" w:name="_GoBack"/>
      <w:bookmarkEnd w:id="0"/>
      <w:r w:rsidRPr="00D51388">
        <w:rPr>
          <w:sz w:val="20"/>
          <w:szCs w:val="20"/>
        </w:rPr>
        <w:t xml:space="preserve">АДМИНИСТРАЦИЯ  </w:t>
      </w:r>
    </w:p>
    <w:p w:rsidR="00D51388" w:rsidRPr="00D51388" w:rsidRDefault="00D51388" w:rsidP="00D51388">
      <w:pPr>
        <w:jc w:val="center"/>
        <w:rPr>
          <w:sz w:val="20"/>
          <w:szCs w:val="20"/>
        </w:rPr>
      </w:pPr>
      <w:r w:rsidRPr="00D51388">
        <w:rPr>
          <w:sz w:val="20"/>
          <w:szCs w:val="20"/>
        </w:rPr>
        <w:t xml:space="preserve">ЧУКАЛЬСКОГО СЕЛЬСКОГО ПОСЕЛЕНИЯ </w:t>
      </w:r>
    </w:p>
    <w:p w:rsidR="00D51388" w:rsidRPr="00D51388" w:rsidRDefault="00D51388" w:rsidP="00D51388">
      <w:pPr>
        <w:rPr>
          <w:sz w:val="20"/>
          <w:szCs w:val="20"/>
        </w:rPr>
      </w:pPr>
      <w:r w:rsidRPr="00D51388">
        <w:rPr>
          <w:sz w:val="20"/>
          <w:szCs w:val="20"/>
        </w:rPr>
        <w:t xml:space="preserve">                     АРДАТОВСКОГО МУНИЦИПАЛЬНОГО РАЙОНА</w:t>
      </w:r>
    </w:p>
    <w:p w:rsidR="00D51388" w:rsidRPr="00D51388" w:rsidRDefault="00D51388" w:rsidP="00D51388">
      <w:pPr>
        <w:jc w:val="center"/>
        <w:rPr>
          <w:sz w:val="20"/>
          <w:szCs w:val="20"/>
        </w:rPr>
      </w:pPr>
      <w:r w:rsidRPr="00D51388">
        <w:rPr>
          <w:sz w:val="20"/>
          <w:szCs w:val="20"/>
        </w:rPr>
        <w:t>РЕСПУБЛИКИ МОРДОВИЯ</w:t>
      </w:r>
    </w:p>
    <w:p w:rsidR="00D51388" w:rsidRPr="00D51388" w:rsidRDefault="00D51388" w:rsidP="00D51388">
      <w:pPr>
        <w:jc w:val="center"/>
        <w:rPr>
          <w:sz w:val="20"/>
          <w:szCs w:val="20"/>
        </w:rPr>
      </w:pPr>
    </w:p>
    <w:p w:rsidR="00D51388" w:rsidRPr="00D51388" w:rsidRDefault="00D51388" w:rsidP="00D51388">
      <w:pPr>
        <w:jc w:val="center"/>
        <w:rPr>
          <w:sz w:val="20"/>
          <w:szCs w:val="20"/>
        </w:rPr>
      </w:pPr>
    </w:p>
    <w:p w:rsidR="00D51388" w:rsidRPr="00D51388" w:rsidRDefault="00D51388" w:rsidP="00D51388">
      <w:pPr>
        <w:jc w:val="center"/>
        <w:rPr>
          <w:b/>
          <w:sz w:val="20"/>
          <w:szCs w:val="20"/>
        </w:rPr>
      </w:pPr>
      <w:proofErr w:type="gramStart"/>
      <w:r w:rsidRPr="00D51388">
        <w:rPr>
          <w:b/>
          <w:sz w:val="20"/>
          <w:szCs w:val="20"/>
        </w:rPr>
        <w:t>П</w:t>
      </w:r>
      <w:proofErr w:type="gramEnd"/>
      <w:r w:rsidRPr="00D51388">
        <w:rPr>
          <w:b/>
          <w:sz w:val="20"/>
          <w:szCs w:val="20"/>
        </w:rPr>
        <w:t xml:space="preserve"> О С Т А Н О В Л Е Н И Е</w:t>
      </w:r>
    </w:p>
    <w:p w:rsidR="00D51388" w:rsidRPr="00D51388" w:rsidRDefault="00D51388" w:rsidP="00D51388">
      <w:pPr>
        <w:rPr>
          <w:sz w:val="20"/>
          <w:szCs w:val="20"/>
        </w:rPr>
      </w:pPr>
    </w:p>
    <w:p w:rsidR="00D51388" w:rsidRPr="00D51388" w:rsidRDefault="00D51388" w:rsidP="00D51388">
      <w:pPr>
        <w:rPr>
          <w:sz w:val="20"/>
          <w:szCs w:val="20"/>
        </w:rPr>
      </w:pPr>
    </w:p>
    <w:p w:rsidR="00D51388" w:rsidRPr="00D51388" w:rsidRDefault="00D51388" w:rsidP="00D51388">
      <w:pPr>
        <w:rPr>
          <w:sz w:val="20"/>
          <w:szCs w:val="20"/>
        </w:rPr>
      </w:pPr>
      <w:r w:rsidRPr="00D51388">
        <w:rPr>
          <w:sz w:val="20"/>
          <w:szCs w:val="20"/>
        </w:rPr>
        <w:t>«05 »  августа 2024 г.                                                                                        № 19</w:t>
      </w:r>
    </w:p>
    <w:p w:rsidR="00D51388" w:rsidRPr="00D51388" w:rsidRDefault="00D51388" w:rsidP="00D51388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D51388">
        <w:rPr>
          <w:rFonts w:ascii="Times New Roman" w:hAnsi="Times New Roman"/>
          <w:sz w:val="20"/>
          <w:szCs w:val="20"/>
        </w:rPr>
        <w:t xml:space="preserve">с. </w:t>
      </w:r>
      <w:proofErr w:type="spellStart"/>
      <w:r w:rsidRPr="00D51388">
        <w:rPr>
          <w:rFonts w:ascii="Times New Roman" w:hAnsi="Times New Roman"/>
          <w:sz w:val="20"/>
          <w:szCs w:val="20"/>
        </w:rPr>
        <w:t>Чукалы</w:t>
      </w:r>
      <w:proofErr w:type="spellEnd"/>
    </w:p>
    <w:p w:rsidR="00D51388" w:rsidRPr="00D51388" w:rsidRDefault="00D51388" w:rsidP="00D51388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D51388" w:rsidRPr="00D51388" w:rsidRDefault="00D51388" w:rsidP="00D51388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D51388">
        <w:rPr>
          <w:rFonts w:ascii="Times New Roman" w:hAnsi="Times New Roman"/>
          <w:sz w:val="20"/>
          <w:szCs w:val="20"/>
        </w:rPr>
        <w:t xml:space="preserve">Об утверждении порядка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</w:t>
      </w:r>
      <w:proofErr w:type="spellStart"/>
      <w:r w:rsidRPr="00D51388">
        <w:rPr>
          <w:rFonts w:ascii="Times New Roman" w:hAnsi="Times New Roman"/>
          <w:sz w:val="20"/>
          <w:szCs w:val="20"/>
        </w:rPr>
        <w:t>Чукальского</w:t>
      </w:r>
      <w:proofErr w:type="spellEnd"/>
      <w:r w:rsidRPr="00D51388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D51388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D51388">
        <w:rPr>
          <w:rFonts w:ascii="Times New Roman" w:hAnsi="Times New Roman"/>
          <w:sz w:val="20"/>
          <w:szCs w:val="20"/>
        </w:rPr>
        <w:t xml:space="preserve"> муниципального района Ре6спублики Мордовия</w:t>
      </w:r>
    </w:p>
    <w:p w:rsidR="00D51388" w:rsidRPr="00D51388" w:rsidRDefault="00D51388" w:rsidP="00D51388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proofErr w:type="gramStart"/>
      <w:r w:rsidRPr="00D51388">
        <w:rPr>
          <w:sz w:val="20"/>
        </w:rPr>
        <w:t xml:space="preserve">В целях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</w:t>
      </w:r>
      <w:proofErr w:type="spellStart"/>
      <w:r w:rsidRPr="00D51388">
        <w:rPr>
          <w:bCs/>
          <w:sz w:val="20"/>
        </w:rPr>
        <w:t>Чукальского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Мордовия, руководствуясь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</w:t>
      </w:r>
      <w:proofErr w:type="gramEnd"/>
      <w:r w:rsidRPr="00D51388">
        <w:rPr>
          <w:sz w:val="20"/>
        </w:rPr>
        <w:t xml:space="preserve">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среде», Уставом </w:t>
      </w:r>
      <w:proofErr w:type="spellStart"/>
      <w:r w:rsidRPr="00D51388">
        <w:rPr>
          <w:bCs/>
          <w:sz w:val="20"/>
        </w:rPr>
        <w:t>Чукальского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Мордовия, администрация  </w:t>
      </w:r>
      <w:proofErr w:type="spellStart"/>
      <w:r w:rsidRPr="00D51388">
        <w:rPr>
          <w:bCs/>
          <w:sz w:val="20"/>
        </w:rPr>
        <w:t>Чукальского</w:t>
      </w:r>
      <w:proofErr w:type="spellEnd"/>
      <w:r w:rsidRPr="00D51388">
        <w:rPr>
          <w:sz w:val="20"/>
        </w:rPr>
        <w:t xml:space="preserve"> сельского поселения постановляет: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D51388" w:rsidP="00D51388">
      <w:pPr>
        <w:pStyle w:val="ConsPlusNormal"/>
        <w:ind w:firstLine="426"/>
        <w:jc w:val="both"/>
        <w:rPr>
          <w:sz w:val="20"/>
        </w:rPr>
      </w:pPr>
      <w:r w:rsidRPr="00D51388">
        <w:rPr>
          <w:sz w:val="20"/>
        </w:rPr>
        <w:t xml:space="preserve"> 1.Утвердить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proofErr w:type="spellStart"/>
      <w:r w:rsidRPr="00D51388">
        <w:rPr>
          <w:bCs/>
          <w:sz w:val="20"/>
        </w:rPr>
        <w:t>Чукальского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 (приложение № 1).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  <w:r w:rsidRPr="00D51388">
        <w:rPr>
          <w:sz w:val="20"/>
        </w:rPr>
        <w:t xml:space="preserve">       2.Настоящее постановление вступает в силу после дня его официального опубликования.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  <w:r w:rsidRPr="00D51388">
        <w:rPr>
          <w:sz w:val="20"/>
        </w:rPr>
        <w:t xml:space="preserve">       3.Настоящее постановление подлежит размещению на официальном сайте администрации </w:t>
      </w:r>
      <w:proofErr w:type="spellStart"/>
      <w:r w:rsidRPr="00D51388">
        <w:rPr>
          <w:bCs/>
          <w:sz w:val="20"/>
        </w:rPr>
        <w:t>Чукальского</w:t>
      </w:r>
      <w:proofErr w:type="spellEnd"/>
      <w:r w:rsidRPr="00D51388">
        <w:rPr>
          <w:sz w:val="20"/>
        </w:rPr>
        <w:t xml:space="preserve"> сельского поселения.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  <w:r w:rsidRPr="00D51388">
        <w:rPr>
          <w:sz w:val="20"/>
        </w:rPr>
        <w:t xml:space="preserve">       4.</w:t>
      </w:r>
      <w:proofErr w:type="gramStart"/>
      <w:r w:rsidRPr="00D51388">
        <w:rPr>
          <w:sz w:val="20"/>
        </w:rPr>
        <w:t>Контроль за</w:t>
      </w:r>
      <w:proofErr w:type="gramEnd"/>
      <w:r w:rsidRPr="00D51388">
        <w:rPr>
          <w:sz w:val="20"/>
        </w:rPr>
        <w:t xml:space="preserve"> исполнением постановления оставляю за собой.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D51388" w:rsidP="00D51388">
      <w:pPr>
        <w:pStyle w:val="31"/>
        <w:rPr>
          <w:sz w:val="20"/>
          <w:szCs w:val="20"/>
          <w:lang w:eastAsia="ar-SA"/>
        </w:rPr>
      </w:pPr>
      <w:r w:rsidRPr="00D51388">
        <w:rPr>
          <w:sz w:val="20"/>
          <w:szCs w:val="20"/>
          <w:lang w:eastAsia="ar-SA"/>
        </w:rPr>
        <w:t xml:space="preserve">Глава </w:t>
      </w:r>
      <w:proofErr w:type="spellStart"/>
      <w:r w:rsidRPr="00D51388">
        <w:rPr>
          <w:sz w:val="20"/>
          <w:szCs w:val="20"/>
          <w:lang w:eastAsia="ar-SA"/>
        </w:rPr>
        <w:t>Чукальского</w:t>
      </w:r>
      <w:proofErr w:type="spellEnd"/>
      <w:r w:rsidRPr="00D51388">
        <w:rPr>
          <w:sz w:val="20"/>
          <w:szCs w:val="20"/>
          <w:lang w:eastAsia="ar-SA"/>
        </w:rPr>
        <w:t xml:space="preserve"> </w:t>
      </w:r>
    </w:p>
    <w:p w:rsidR="00D51388" w:rsidRPr="00D51388" w:rsidRDefault="00D51388" w:rsidP="00D51388">
      <w:pPr>
        <w:pStyle w:val="31"/>
        <w:rPr>
          <w:sz w:val="20"/>
          <w:szCs w:val="20"/>
          <w:lang w:eastAsia="ar-SA"/>
        </w:rPr>
      </w:pPr>
      <w:r w:rsidRPr="00D51388">
        <w:rPr>
          <w:sz w:val="20"/>
          <w:szCs w:val="20"/>
          <w:lang w:eastAsia="ar-SA"/>
        </w:rPr>
        <w:t xml:space="preserve">сельского поселения                                                    </w:t>
      </w:r>
      <w:proofErr w:type="spellStart"/>
      <w:r w:rsidRPr="00D51388">
        <w:rPr>
          <w:sz w:val="20"/>
          <w:szCs w:val="20"/>
          <w:lang w:eastAsia="ar-SA"/>
        </w:rPr>
        <w:t>Г.В.Литюшкина</w:t>
      </w:r>
      <w:proofErr w:type="spellEnd"/>
    </w:p>
    <w:p w:rsidR="00D51388" w:rsidRPr="00D51388" w:rsidRDefault="00D51388" w:rsidP="00D51388">
      <w:pPr>
        <w:pStyle w:val="ConsPlusNormal"/>
        <w:jc w:val="right"/>
        <w:rPr>
          <w:sz w:val="20"/>
        </w:rPr>
      </w:pPr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r w:rsidRPr="00D51388">
        <w:rPr>
          <w:sz w:val="20"/>
        </w:rPr>
        <w:t>Приложение № 1</w:t>
      </w:r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r w:rsidRPr="00D51388">
        <w:rPr>
          <w:sz w:val="20"/>
        </w:rPr>
        <w:t>Утвержден</w:t>
      </w:r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r w:rsidRPr="00D51388">
        <w:rPr>
          <w:sz w:val="20"/>
        </w:rPr>
        <w:t>постановлением администрации</w:t>
      </w:r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proofErr w:type="spellStart"/>
      <w:r w:rsidRPr="00D51388">
        <w:rPr>
          <w:sz w:val="20"/>
        </w:rPr>
        <w:t>Чукальского</w:t>
      </w:r>
      <w:proofErr w:type="spellEnd"/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r w:rsidRPr="00D51388">
        <w:rPr>
          <w:sz w:val="20"/>
        </w:rPr>
        <w:lastRenderedPageBreak/>
        <w:t>сельского поселения</w:t>
      </w:r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r w:rsidRPr="00D51388">
        <w:rPr>
          <w:sz w:val="20"/>
        </w:rPr>
        <w:t xml:space="preserve">от 05 августа 2024 г. №19 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D51388" w:rsidP="00D51388">
      <w:pPr>
        <w:pStyle w:val="ConsPlusNormal"/>
        <w:jc w:val="center"/>
        <w:rPr>
          <w:b/>
          <w:sz w:val="20"/>
        </w:rPr>
      </w:pPr>
      <w:r w:rsidRPr="00D51388">
        <w:rPr>
          <w:b/>
          <w:sz w:val="20"/>
        </w:rPr>
        <w:t>ПОРЯДОК</w:t>
      </w:r>
    </w:p>
    <w:p w:rsidR="00D51388" w:rsidRPr="00D51388" w:rsidRDefault="00D51388" w:rsidP="00D51388">
      <w:pPr>
        <w:pStyle w:val="ConsPlusNormal"/>
        <w:jc w:val="center"/>
        <w:rPr>
          <w:b/>
          <w:sz w:val="20"/>
        </w:rPr>
      </w:pPr>
      <w:r w:rsidRPr="00D51388">
        <w:rPr>
          <w:b/>
          <w:sz w:val="20"/>
        </w:rPr>
        <w:t>РЕАЛИЗАЦИИ ФУНКЦИЙ ПО ВЫЯВЛЕНИЮ, ОЦЕНКЕ ОБЪЕКТОВ</w:t>
      </w:r>
    </w:p>
    <w:p w:rsidR="00D51388" w:rsidRPr="00D51388" w:rsidRDefault="00D51388" w:rsidP="00D51388">
      <w:pPr>
        <w:pStyle w:val="ConsPlusNormal"/>
        <w:jc w:val="center"/>
        <w:rPr>
          <w:b/>
          <w:sz w:val="20"/>
        </w:rPr>
      </w:pPr>
      <w:r w:rsidRPr="00D51388">
        <w:rPr>
          <w:b/>
          <w:sz w:val="20"/>
        </w:rPr>
        <w:t>НАКОПЛЕННОГО ВРЕДА ОКРУЖАЮЩЕЙ СРЕДЕ, ОРГАНИЗАЦИИ РАБОТ ПО ЛИКВИДАЦИИ НАКОПЛЕННОГО ВРЕДА ОКРУЖАЮЩЕЙ СРЕДЕ НА ТЕРРИТОРИИ ЧУКАЛЬСКОГО СЕЛЬСКОГО ПОСЕЛЕНИЯ АРДАТОВСКОГО МУНИЦИПАЛЬНОГО РАЙОНА РЕСПУБЛИКИ МОРДОВИЯ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1. </w:t>
      </w:r>
      <w:proofErr w:type="gramStart"/>
      <w:r w:rsidRPr="00D51388">
        <w:rPr>
          <w:sz w:val="20"/>
        </w:rPr>
        <w:t xml:space="preserve">Настоящий Порядок определяет порядок осуществления администрацией </w:t>
      </w:r>
      <w:proofErr w:type="spellStart"/>
      <w:r w:rsidRPr="00D51388">
        <w:rPr>
          <w:bCs/>
          <w:sz w:val="20"/>
        </w:rPr>
        <w:t>Чукальского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 полномочий по выявлению, оценке объектов накопленного вреда окружающей среде, организации ликвидации накопленного вреда окружающей среде (далее –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</w:t>
      </w:r>
      <w:proofErr w:type="gramEnd"/>
      <w:r w:rsidRPr="00D51388">
        <w:rPr>
          <w:sz w:val="20"/>
        </w:rPr>
        <w:t xml:space="preserve">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2. Уполномоченным органом по реализации функций по выявлению объектов накопленного вреда окружающей среде, организации ликвидации накопленного вреда окружающей среде является администрация </w:t>
      </w:r>
      <w:proofErr w:type="spellStart"/>
      <w:r w:rsidRPr="00D51388">
        <w:rPr>
          <w:bCs/>
          <w:sz w:val="20"/>
        </w:rPr>
        <w:t>Чукальского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 (далее – уполномоченный орган).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3. Уполномоченный орган осуществляет выявление объектов накопленного вреда окружающей среде, организацию ликвидации накопленного вреда окружающей среде в отношении применительно к территории, расположенной в границах земельных участков, находящихся в собственности администрации </w:t>
      </w:r>
      <w:proofErr w:type="spellStart"/>
      <w:r w:rsidRPr="00D51388">
        <w:rPr>
          <w:bCs/>
          <w:sz w:val="20"/>
        </w:rPr>
        <w:t>Чукальского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>4. Инвентаризация объектов накопленного вреда окружающей среде осуществляется посредством выявления таких объектов, их обследования и оценки.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5. Уполномоченный орган осуществляет выявление объектов накопленного вреда окружающей среде путем сбора, обработки и анализа сведений о территориях, на которых в прошлом осуществлялась экономическая и иная деятельность, в порядке, установленном Правительством Российской Федерации.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6. При выявлении объекта накопленного вреда окружающей среде определяются: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место нахождения объекта накопленного вреда окружающей среде;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площадь территорий, на которых выявлен накопленный вред окружающей среде, целевое назначение земель и (или) земельных участков;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вид хозяйственной и (или) иной деятельности, в результате осуществления которой возник накопленный вред окружающей среде;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наличие объектов капитального строительства и (или) отходов производства и потребления на территориях, которые могут быть признаны объектами накопленного вреда окружающей среде;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компоненты природной среды, на которые может быть оказано негативное воздействие объекта накопленного вреда окружающей среде;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количество населения, проживающего на территории, окружающая среда на которой может быть подвержена негативному воздействию объекта накопленного вреда окружающей среде.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7. </w:t>
      </w:r>
      <w:proofErr w:type="gramStart"/>
      <w:r w:rsidRPr="00D51388">
        <w:rPr>
          <w:sz w:val="20"/>
        </w:rPr>
        <w:t>Уполномоченный орган вправе осуществлять обследование и оценку объектов накопленного вреда окружающей среде, включающие в себя определение: объема или массы загрязняющих веществ и их видов; объема или массы отходов производства и потребления, а также классов их опасности; площади территорий и компонентов природной среды, на которые оказывается негативное воздействие объекта накопленного вреда окружающей среде, степени такого воздействия;</w:t>
      </w:r>
      <w:proofErr w:type="gramEnd"/>
      <w:r w:rsidRPr="00D51388">
        <w:rPr>
          <w:sz w:val="20"/>
        </w:rPr>
        <w:t xml:space="preserve"> степени воздействия объекта накопленного вреда окружающей среде на жизнь и здоровье граждан.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>8.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среде, который ведется Министерством природных ресурсов и экологии Российской Федерации в установленном порядке.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9. Организация ликвидации накопленного вреда включает в себя: а) проведение необходимых обследований объекта; б) разработку проекта ликвидации; в) утверждение проекта ликвидации; г) проведение ликвидации накопленного вреда.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10. </w:t>
      </w:r>
      <w:proofErr w:type="gramStart"/>
      <w:r w:rsidRPr="00D51388">
        <w:rPr>
          <w:sz w:val="20"/>
        </w:rPr>
        <w:t>Уполномоченный орган вправе определить лиц осуществляющих проведение работ, указанных в подпунктах «а», «б» и «г» пункта 4 настоящего Порядка, согласно полномочиям, указанным в пункте 3 постановления Правительства РФ от 27.12.2023 № 2323 «Об утверждении Правил организации ликвидации накопленного вреда окружающей среде»,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D51388">
        <w:rPr>
          <w:sz w:val="20"/>
        </w:rPr>
        <w:t xml:space="preserve"> нужд.</w:t>
      </w:r>
    </w:p>
    <w:p w:rsidR="00D51388" w:rsidRPr="00D51388" w:rsidRDefault="00D51388" w:rsidP="00D51388">
      <w:pPr>
        <w:pStyle w:val="a6"/>
        <w:widowControl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D51388">
        <w:rPr>
          <w:rFonts w:ascii="Times New Roman" w:hAnsi="Times New Roman" w:cs="Times New Roman"/>
          <w:sz w:val="20"/>
          <w:szCs w:val="20"/>
        </w:rPr>
        <w:t>.</w:t>
      </w:r>
    </w:p>
    <w:p w:rsidR="00D51388" w:rsidRPr="00F95237" w:rsidRDefault="00D51388" w:rsidP="00D51388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lastRenderedPageBreak/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>
        <w:rPr>
          <w:sz w:val="28"/>
          <w:szCs w:val="28"/>
          <w:lang w:eastAsia="ru-RU"/>
        </w:rPr>
        <w:t>10 от  06</w:t>
      </w:r>
      <w:r w:rsidRPr="00F95237">
        <w:rPr>
          <w:sz w:val="28"/>
          <w:szCs w:val="28"/>
          <w:lang w:eastAsia="ru-RU"/>
        </w:rPr>
        <w:t>.0</w:t>
      </w:r>
      <w:r>
        <w:rPr>
          <w:sz w:val="28"/>
          <w:szCs w:val="28"/>
          <w:lang w:eastAsia="ru-RU"/>
        </w:rPr>
        <w:t>8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51388" w:rsidRPr="00F95237" w:rsidRDefault="00D51388" w:rsidP="00D51388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51388" w:rsidRDefault="00D51388" w:rsidP="00D51388">
      <w:pPr>
        <w:pStyle w:val="31"/>
        <w:rPr>
          <w:szCs w:val="28"/>
          <w:lang w:eastAsia="ar-SA"/>
        </w:rPr>
      </w:pPr>
    </w:p>
    <w:p w:rsidR="00D51388" w:rsidRDefault="00D51388" w:rsidP="00D51388">
      <w:pPr>
        <w:pStyle w:val="31"/>
        <w:rPr>
          <w:szCs w:val="28"/>
          <w:lang w:eastAsia="ar-SA"/>
        </w:rPr>
      </w:pPr>
    </w:p>
    <w:p w:rsidR="00D51388" w:rsidRDefault="00D51388" w:rsidP="00D51388">
      <w:pPr>
        <w:pStyle w:val="31"/>
        <w:rPr>
          <w:szCs w:val="28"/>
          <w:lang w:eastAsia="ar-SA"/>
        </w:rPr>
      </w:pPr>
    </w:p>
    <w:p w:rsidR="00D51388" w:rsidRDefault="00D51388" w:rsidP="00D51388">
      <w:pPr>
        <w:pStyle w:val="31"/>
        <w:rPr>
          <w:szCs w:val="28"/>
          <w:lang w:eastAsia="ar-SA"/>
        </w:rPr>
      </w:pPr>
    </w:p>
    <w:p w:rsidR="00D51388" w:rsidRDefault="00D51388" w:rsidP="00D51388">
      <w:pPr>
        <w:pStyle w:val="31"/>
        <w:rPr>
          <w:rFonts w:cs="Tahoma"/>
        </w:rPr>
      </w:pPr>
    </w:p>
    <w:p w:rsidR="00D51388" w:rsidRDefault="00D51388" w:rsidP="00D51388"/>
    <w:p w:rsidR="006B5CD3" w:rsidRPr="006B5CD3" w:rsidRDefault="006B5CD3" w:rsidP="00D51388">
      <w:pPr>
        <w:suppressAutoHyphens w:val="0"/>
        <w:spacing w:before="100" w:beforeAutospacing="1" w:after="100" w:afterAutospacing="1"/>
        <w:jc w:val="both"/>
        <w:rPr>
          <w:sz w:val="18"/>
          <w:szCs w:val="18"/>
          <w:lang w:eastAsia="ru-RU"/>
        </w:rPr>
      </w:pPr>
    </w:p>
    <w:p w:rsidR="006B5CD3" w:rsidRPr="006B5CD3" w:rsidRDefault="006B5CD3" w:rsidP="006B5CD3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</w:pPr>
    </w:p>
    <w:p w:rsidR="006B5CD3" w:rsidRDefault="006B5CD3" w:rsidP="006B5CD3">
      <w:pPr>
        <w:jc w:val="center"/>
        <w:rPr>
          <w:sz w:val="18"/>
          <w:szCs w:val="18"/>
        </w:rPr>
      </w:pPr>
    </w:p>
    <w:p w:rsidR="006B5CD3" w:rsidRDefault="006B5CD3" w:rsidP="006B5CD3">
      <w:pPr>
        <w:jc w:val="center"/>
        <w:rPr>
          <w:sz w:val="18"/>
          <w:szCs w:val="18"/>
        </w:rPr>
      </w:pPr>
    </w:p>
    <w:p w:rsidR="006B5CD3" w:rsidRDefault="006B5CD3" w:rsidP="006B5CD3">
      <w:pPr>
        <w:jc w:val="center"/>
        <w:rPr>
          <w:sz w:val="18"/>
          <w:szCs w:val="18"/>
        </w:rPr>
      </w:pPr>
    </w:p>
    <w:p w:rsidR="006B5CD3" w:rsidRPr="006B5CD3" w:rsidRDefault="006B5CD3" w:rsidP="00D51388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  <w:sectPr w:rsidR="006B5CD3" w:rsidRPr="006B5CD3" w:rsidSect="00FE376B">
          <w:pgSz w:w="11906" w:h="16838"/>
          <w:pgMar w:top="1134" w:right="1701" w:bottom="719" w:left="851" w:header="709" w:footer="709" w:gutter="0"/>
          <w:cols w:space="708"/>
          <w:docGrid w:linePitch="360"/>
        </w:sectPr>
      </w:pPr>
    </w:p>
    <w:p w:rsidR="00F628D4" w:rsidRPr="00023B54" w:rsidRDefault="00F628D4" w:rsidP="00D51388">
      <w:pPr>
        <w:rPr>
          <w:sz w:val="28"/>
          <w:szCs w:val="28"/>
          <w:lang w:eastAsia="ru-RU"/>
        </w:rPr>
      </w:pPr>
    </w:p>
    <w:sectPr w:rsidR="00F628D4" w:rsidRPr="00023B54" w:rsidSect="00F628D4">
      <w:pgSz w:w="11900" w:h="16838"/>
      <w:pgMar w:top="829" w:right="560" w:bottom="1440" w:left="144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038D"/>
    <w:rsid w:val="00023B54"/>
    <w:rsid w:val="000243CF"/>
    <w:rsid w:val="00153A10"/>
    <w:rsid w:val="00167AE5"/>
    <w:rsid w:val="00271DAB"/>
    <w:rsid w:val="0036046A"/>
    <w:rsid w:val="003D29FF"/>
    <w:rsid w:val="00442F1E"/>
    <w:rsid w:val="004B230D"/>
    <w:rsid w:val="006B273B"/>
    <w:rsid w:val="006B5CD3"/>
    <w:rsid w:val="007B07C2"/>
    <w:rsid w:val="007C213D"/>
    <w:rsid w:val="008251FC"/>
    <w:rsid w:val="00A97E6E"/>
    <w:rsid w:val="00C45EDD"/>
    <w:rsid w:val="00C53DEB"/>
    <w:rsid w:val="00C86F87"/>
    <w:rsid w:val="00CF6FDC"/>
    <w:rsid w:val="00D34371"/>
    <w:rsid w:val="00D51388"/>
    <w:rsid w:val="00D7038D"/>
    <w:rsid w:val="00DF0A9F"/>
    <w:rsid w:val="00EF1316"/>
    <w:rsid w:val="00F628D4"/>
    <w:rsid w:val="00F7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C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628D4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uiPriority w:val="39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  <w:style w:type="character" w:styleId="a8">
    <w:name w:val="Hyperlink"/>
    <w:basedOn w:val="a0"/>
    <w:uiPriority w:val="99"/>
    <w:unhideWhenUsed/>
    <w:rsid w:val="000243CF"/>
    <w:rPr>
      <w:color w:val="0000FF"/>
      <w:u w:val="single"/>
    </w:rPr>
  </w:style>
  <w:style w:type="paragraph" w:customStyle="1" w:styleId="address">
    <w:name w:val="address"/>
    <w:basedOn w:val="a"/>
    <w:rsid w:val="000243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60">
    <w:name w:val="Заголовок 6 Знак"/>
    <w:basedOn w:val="a0"/>
    <w:link w:val="6"/>
    <w:rsid w:val="00F628D4"/>
    <w:rPr>
      <w:rFonts w:ascii="Times New Roman" w:eastAsia="Calibri" w:hAnsi="Times New Roman" w:cs="Times New Roman"/>
      <w:b/>
      <w:bCs/>
      <w:lang w:eastAsia="ar-SA"/>
    </w:rPr>
  </w:style>
  <w:style w:type="character" w:customStyle="1" w:styleId="Absatz-Standardschriftart">
    <w:name w:val="Absatz-Standardschriftart"/>
    <w:rsid w:val="00F628D4"/>
  </w:style>
  <w:style w:type="character" w:customStyle="1" w:styleId="WW-Absatz-Standardschriftart">
    <w:name w:val="WW-Absatz-Standardschriftart"/>
    <w:rsid w:val="00F628D4"/>
  </w:style>
  <w:style w:type="character" w:customStyle="1" w:styleId="WW-Absatz-Standardschriftart1">
    <w:name w:val="WW-Absatz-Standardschriftart1"/>
    <w:rsid w:val="00F628D4"/>
  </w:style>
  <w:style w:type="character" w:customStyle="1" w:styleId="WW-Absatz-Standardschriftart11">
    <w:name w:val="WW-Absatz-Standardschriftart11"/>
    <w:rsid w:val="00F628D4"/>
  </w:style>
  <w:style w:type="character" w:customStyle="1" w:styleId="WW-Absatz-Standardschriftart111">
    <w:name w:val="WW-Absatz-Standardschriftart111"/>
    <w:rsid w:val="00F628D4"/>
  </w:style>
  <w:style w:type="character" w:customStyle="1" w:styleId="WW-Absatz-Standardschriftart1111">
    <w:name w:val="WW-Absatz-Standardschriftart1111"/>
    <w:rsid w:val="00F628D4"/>
  </w:style>
  <w:style w:type="character" w:customStyle="1" w:styleId="WW-Absatz-Standardschriftart11111">
    <w:name w:val="WW-Absatz-Standardschriftart11111"/>
    <w:rsid w:val="00F628D4"/>
  </w:style>
  <w:style w:type="character" w:customStyle="1" w:styleId="WW-Absatz-Standardschriftart111111">
    <w:name w:val="WW-Absatz-Standardschriftart111111"/>
    <w:rsid w:val="00F628D4"/>
  </w:style>
  <w:style w:type="character" w:customStyle="1" w:styleId="WW-Absatz-Standardschriftart1111111">
    <w:name w:val="WW-Absatz-Standardschriftart1111111"/>
    <w:rsid w:val="00F628D4"/>
  </w:style>
  <w:style w:type="character" w:customStyle="1" w:styleId="WW-Absatz-Standardschriftart11111111">
    <w:name w:val="WW-Absatz-Standardschriftart11111111"/>
    <w:rsid w:val="00F628D4"/>
  </w:style>
  <w:style w:type="character" w:customStyle="1" w:styleId="WW-Absatz-Standardschriftart111111111">
    <w:name w:val="WW-Absatz-Standardschriftart111111111"/>
    <w:rsid w:val="00F628D4"/>
  </w:style>
  <w:style w:type="character" w:customStyle="1" w:styleId="WW-Absatz-Standardschriftart1111111111">
    <w:name w:val="WW-Absatz-Standardschriftart1111111111"/>
    <w:rsid w:val="00F628D4"/>
  </w:style>
  <w:style w:type="character" w:customStyle="1" w:styleId="WW-Absatz-Standardschriftart11111111111">
    <w:name w:val="WW-Absatz-Standardschriftart11111111111"/>
    <w:rsid w:val="00F628D4"/>
  </w:style>
  <w:style w:type="character" w:customStyle="1" w:styleId="WW-Absatz-Standardschriftart111111111111">
    <w:name w:val="WW-Absatz-Standardschriftart111111111111"/>
    <w:rsid w:val="00F628D4"/>
  </w:style>
  <w:style w:type="character" w:customStyle="1" w:styleId="WW-Absatz-Standardschriftart1111111111111">
    <w:name w:val="WW-Absatz-Standardschriftart1111111111111"/>
    <w:rsid w:val="00F628D4"/>
  </w:style>
  <w:style w:type="character" w:customStyle="1" w:styleId="WW-Absatz-Standardschriftart11111111111111">
    <w:name w:val="WW-Absatz-Standardschriftart11111111111111"/>
    <w:rsid w:val="00F628D4"/>
  </w:style>
  <w:style w:type="character" w:customStyle="1" w:styleId="WW-Absatz-Standardschriftart111111111111111">
    <w:name w:val="WW-Absatz-Standardschriftart111111111111111"/>
    <w:rsid w:val="00F628D4"/>
  </w:style>
  <w:style w:type="paragraph" w:customStyle="1" w:styleId="a9">
    <w:name w:val="Заголовок"/>
    <w:basedOn w:val="a"/>
    <w:next w:val="aa"/>
    <w:rsid w:val="00F628D4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link w:val="ab"/>
    <w:rsid w:val="00F628D4"/>
    <w:pPr>
      <w:widowControl w:val="0"/>
      <w:spacing w:after="120"/>
    </w:pPr>
    <w:rPr>
      <w:rFonts w:eastAsia="Lucida Sans Unicode"/>
    </w:rPr>
  </w:style>
  <w:style w:type="character" w:customStyle="1" w:styleId="ab">
    <w:name w:val="Основной текст Знак"/>
    <w:basedOn w:val="a0"/>
    <w:link w:val="aa"/>
    <w:rsid w:val="00F628D4"/>
    <w:rPr>
      <w:rFonts w:ascii="Times New Roman" w:eastAsia="Lucida Sans Unicode" w:hAnsi="Times New Roman" w:cs="Times New Roman"/>
      <w:sz w:val="24"/>
      <w:szCs w:val="24"/>
    </w:rPr>
  </w:style>
  <w:style w:type="paragraph" w:styleId="ac">
    <w:name w:val="List"/>
    <w:basedOn w:val="aa"/>
    <w:rsid w:val="00F628D4"/>
    <w:rPr>
      <w:rFonts w:cs="Tahoma"/>
    </w:rPr>
  </w:style>
  <w:style w:type="paragraph" w:customStyle="1" w:styleId="10">
    <w:name w:val="Название1"/>
    <w:basedOn w:val="a"/>
    <w:rsid w:val="00F628D4"/>
    <w:pPr>
      <w:widowControl w:val="0"/>
      <w:suppressLineNumbers/>
      <w:spacing w:before="120" w:after="120"/>
    </w:pPr>
    <w:rPr>
      <w:rFonts w:eastAsia="Lucida Sans Unicode" w:cs="Tahoma"/>
      <w:i/>
      <w:iCs/>
    </w:rPr>
  </w:style>
  <w:style w:type="paragraph" w:customStyle="1" w:styleId="11">
    <w:name w:val="Указатель1"/>
    <w:basedOn w:val="a"/>
    <w:rsid w:val="00F628D4"/>
    <w:pPr>
      <w:widowControl w:val="0"/>
      <w:suppressLineNumbers/>
    </w:pPr>
    <w:rPr>
      <w:rFonts w:eastAsia="Lucida Sans Unicode" w:cs="Tahoma"/>
    </w:rPr>
  </w:style>
  <w:style w:type="paragraph" w:customStyle="1" w:styleId="ad">
    <w:name w:val="Содержимое таблицы"/>
    <w:basedOn w:val="a"/>
    <w:rsid w:val="00F628D4"/>
    <w:pPr>
      <w:widowControl w:val="0"/>
      <w:suppressLineNumbers/>
    </w:pPr>
    <w:rPr>
      <w:rFonts w:eastAsia="Lucida Sans Unicode"/>
    </w:rPr>
  </w:style>
  <w:style w:type="paragraph" w:customStyle="1" w:styleId="ae">
    <w:name w:val="Заголовок таблицы"/>
    <w:basedOn w:val="ad"/>
    <w:rsid w:val="00F628D4"/>
    <w:pPr>
      <w:jc w:val="center"/>
    </w:pPr>
    <w:rPr>
      <w:b/>
      <w:bCs/>
      <w:i/>
      <w:iCs/>
    </w:rPr>
  </w:style>
  <w:style w:type="character" w:customStyle="1" w:styleId="af">
    <w:name w:val="Текст выноски Знак"/>
    <w:basedOn w:val="a0"/>
    <w:link w:val="af0"/>
    <w:rsid w:val="00F628D4"/>
    <w:rPr>
      <w:rFonts w:ascii="Segoe UI" w:eastAsia="Calibri" w:hAnsi="Segoe UI" w:cs="Segoe UI"/>
      <w:sz w:val="18"/>
      <w:szCs w:val="18"/>
    </w:rPr>
  </w:style>
  <w:style w:type="paragraph" w:styleId="af0">
    <w:name w:val="Balloon Text"/>
    <w:basedOn w:val="a"/>
    <w:link w:val="af"/>
    <w:rsid w:val="00F628D4"/>
    <w:pPr>
      <w:widowControl w:val="0"/>
      <w:suppressAutoHyphens w:val="0"/>
      <w:autoSpaceDE w:val="0"/>
      <w:autoSpaceDN w:val="0"/>
      <w:adjustRightInd w:val="0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0"/>
    <w:uiPriority w:val="99"/>
    <w:semiHidden/>
    <w:rsid w:val="00F628D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B5C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rsid w:val="006B5CD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6B5C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Прижатый влево"/>
    <w:basedOn w:val="a"/>
    <w:next w:val="a"/>
    <w:uiPriority w:val="99"/>
    <w:semiHidden/>
    <w:rsid w:val="006B5CD3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">
    <w:name w:val="Основной текст 31"/>
    <w:basedOn w:val="a"/>
    <w:uiPriority w:val="99"/>
    <w:rsid w:val="006B5CD3"/>
    <w:pPr>
      <w:widowControl w:val="0"/>
      <w:jc w:val="both"/>
    </w:pPr>
    <w:rPr>
      <w:rFonts w:eastAsia="Calibri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DE598-B899-4023-A07D-0B96FB5AE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2024-06-20T09:44:00Z</dcterms:created>
  <dcterms:modified xsi:type="dcterms:W3CDTF">2024-09-04T13:17:00Z</dcterms:modified>
</cp:coreProperties>
</file>